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912" w:rsidRDefault="00C81E1B">
      <w:pPr>
        <w:pStyle w:val="2"/>
        <w:keepNext w:val="0"/>
        <w:widowControl w:val="0"/>
        <w:contextualSpacing/>
        <w:rPr>
          <w:b/>
          <w:bCs/>
          <w:spacing w:val="2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2.6pt;margin-top:29.45pt;width:47.05pt;height:59.4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>
            <v:imagedata r:id="rId8" o:title=""/>
            <w10:wrap anchory="page"/>
          </v:shape>
        </w:pict>
      </w:r>
    </w:p>
    <w:p w:rsidR="00903912" w:rsidRDefault="002B5549">
      <w:pPr>
        <w:pStyle w:val="2"/>
        <w:keepNext w:val="0"/>
        <w:widowControl w:val="0"/>
        <w:ind w:left="709" w:hanging="709"/>
        <w:contextualSpacing/>
        <w:rPr>
          <w:b/>
          <w:bCs/>
          <w:spacing w:val="20"/>
          <w:sz w:val="24"/>
          <w:szCs w:val="24"/>
        </w:rPr>
      </w:pPr>
      <w:r>
        <w:rPr>
          <w:sz w:val="16"/>
          <w:szCs w:val="16"/>
        </w:rPr>
        <w:tab/>
      </w:r>
    </w:p>
    <w:p w:rsidR="00903912" w:rsidRDefault="00903912">
      <w:pPr>
        <w:widowControl w:val="0"/>
        <w:tabs>
          <w:tab w:val="left" w:pos="5625"/>
        </w:tabs>
        <w:spacing w:after="0" w:line="240" w:lineRule="auto"/>
        <w:contextualSpacing/>
        <w:rPr>
          <w:rFonts w:ascii="Times New Roman" w:hAnsi="Times New Roman"/>
          <w:szCs w:val="16"/>
          <w:lang w:eastAsia="ru-RU"/>
        </w:rPr>
      </w:pPr>
    </w:p>
    <w:p w:rsidR="00903912" w:rsidRDefault="002B5549">
      <w:pPr>
        <w:widowControl w:val="0"/>
        <w:spacing w:after="0" w:line="240" w:lineRule="auto"/>
        <w:jc w:val="center"/>
        <w:rPr>
          <w:rFonts w:ascii="Times New Roman" w:hAnsi="Times New Roman"/>
          <w:spacing w:val="70"/>
          <w:sz w:val="24"/>
          <w:szCs w:val="24"/>
        </w:rPr>
      </w:pPr>
      <w:r>
        <w:rPr>
          <w:rFonts w:ascii="Times New Roman" w:eastAsia="Liberation Serif" w:hAnsi="Times New Roman"/>
          <w:spacing w:val="70"/>
          <w:sz w:val="24"/>
          <w:szCs w:val="24"/>
          <w:lang w:eastAsia="ru-RU"/>
        </w:rPr>
        <w:t>ПРИМОРСКИЙ КРАЙ</w:t>
      </w:r>
    </w:p>
    <w:p w:rsidR="00903912" w:rsidRDefault="00903912">
      <w:pPr>
        <w:widowControl w:val="0"/>
        <w:spacing w:after="0" w:line="240" w:lineRule="auto"/>
        <w:jc w:val="center"/>
        <w:rPr>
          <w:rFonts w:ascii="Times New Roman" w:hAnsi="Times New Roman"/>
          <w:spacing w:val="70"/>
          <w:sz w:val="24"/>
          <w:szCs w:val="24"/>
        </w:rPr>
      </w:pPr>
    </w:p>
    <w:p w:rsidR="00903912" w:rsidRDefault="002B5549">
      <w:pPr>
        <w:pStyle w:val="210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rFonts w:eastAsia="Liberation Serif"/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903912" w:rsidRDefault="00903912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03912" w:rsidRDefault="002B5549">
      <w:pPr>
        <w:pStyle w:val="310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rFonts w:eastAsia="Liberation Serif"/>
          <w:b w:val="0"/>
          <w:bCs/>
          <w:spacing w:val="40"/>
          <w:sz w:val="24"/>
          <w:szCs w:val="24"/>
        </w:rPr>
        <w:t>РЕШЕНИЕ</w:t>
      </w:r>
    </w:p>
    <w:p w:rsidR="00903912" w:rsidRDefault="00903912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03912" w:rsidRDefault="002B5549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eastAsia="Liberation Serif" w:hAnsi="Times New Roman"/>
          <w:sz w:val="24"/>
          <w:szCs w:val="24"/>
        </w:rPr>
        <w:t xml:space="preserve">… … …                                          </w:t>
      </w:r>
      <w:r>
        <w:rPr>
          <w:rFonts w:ascii="Times New Roman" w:eastAsia="Liberation Serif" w:hAnsi="Times New Roman"/>
          <w:spacing w:val="40"/>
          <w:sz w:val="24"/>
          <w:szCs w:val="24"/>
        </w:rPr>
        <w:t xml:space="preserve">                                  </w:t>
      </w:r>
      <w:r>
        <w:rPr>
          <w:rFonts w:ascii="Times New Roman" w:eastAsia="Liberation Serif" w:hAnsi="Times New Roman"/>
          <w:spacing w:val="40"/>
          <w:sz w:val="24"/>
          <w:szCs w:val="24"/>
        </w:rPr>
        <w:tab/>
        <w:t xml:space="preserve">                  № …</w:t>
      </w:r>
    </w:p>
    <w:p w:rsidR="00903912" w:rsidRDefault="00903912" w:rsidP="00957A85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957A85" w:rsidRDefault="00957A85" w:rsidP="00957A85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957A85" w:rsidRDefault="00957A85" w:rsidP="00957A85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957A85" w:rsidRDefault="002B5549" w:rsidP="00957A85">
      <w:pPr>
        <w:widowControl w:val="0"/>
        <w:spacing w:after="0" w:line="240" w:lineRule="auto"/>
        <w:ind w:right="140"/>
        <w:rPr>
          <w:rFonts w:ascii="Times New Roman" w:eastAsia="Liberation Serif" w:hAnsi="Times New Roman"/>
          <w:sz w:val="24"/>
          <w:szCs w:val="24"/>
          <w:lang w:eastAsia="ru-RU"/>
        </w:rPr>
      </w:pP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</w:p>
    <w:p w:rsidR="00957A85" w:rsidRDefault="002B5549" w:rsidP="00957A85">
      <w:pPr>
        <w:widowControl w:val="0"/>
        <w:spacing w:after="0" w:line="240" w:lineRule="auto"/>
        <w:ind w:right="140"/>
        <w:rPr>
          <w:rFonts w:ascii="Times New Roman" w:eastAsia="Liberation Serif" w:hAnsi="Times New Roman"/>
          <w:sz w:val="24"/>
          <w:szCs w:val="24"/>
          <w:lang w:eastAsia="ru-RU"/>
        </w:rPr>
      </w:pP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от 28.10.2021</w:t>
      </w:r>
      <w:r w:rsidR="00957A85">
        <w:rPr>
          <w:rFonts w:ascii="Times New Roman" w:eastAsia="Liberation Serif" w:hAnsi="Times New Roman"/>
          <w:sz w:val="24"/>
          <w:szCs w:val="24"/>
          <w:lang w:eastAsia="ru-RU"/>
        </w:rPr>
        <w:t xml:space="preserve"> 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№ 70</w:t>
      </w:r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>5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«Об утверждении Положения о муниципальном </w:t>
      </w:r>
    </w:p>
    <w:p w:rsidR="00957A85" w:rsidRDefault="002C6E92" w:rsidP="00957A85">
      <w:pPr>
        <w:widowControl w:val="0"/>
        <w:spacing w:after="0" w:line="240" w:lineRule="auto"/>
        <w:ind w:right="140"/>
        <w:rPr>
          <w:rFonts w:ascii="Times New Roman" w:eastAsia="Liberation Serif" w:hAnsi="Times New Roman"/>
          <w:sz w:val="24"/>
          <w:szCs w:val="24"/>
          <w:lang w:eastAsia="ru-RU"/>
        </w:rPr>
      </w:pP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жилищном </w:t>
      </w:r>
      <w:r w:rsidR="002B5549"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контроле 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</w:t>
      </w:r>
      <w:r w:rsidR="002B5549"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на территории Артемовского городского округа» </w:t>
      </w:r>
    </w:p>
    <w:p w:rsidR="00903912" w:rsidRPr="00A3423D" w:rsidRDefault="002B5549" w:rsidP="00957A85">
      <w:pPr>
        <w:widowControl w:val="0"/>
        <w:spacing w:after="0" w:line="240" w:lineRule="auto"/>
        <w:ind w:right="140"/>
        <w:rPr>
          <w:rFonts w:ascii="Times New Roman" w:eastAsia="Liberation Serif" w:hAnsi="Times New Roman"/>
          <w:sz w:val="24"/>
          <w:szCs w:val="24"/>
          <w:lang w:eastAsia="ru-RU"/>
        </w:rPr>
      </w:pP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(в ред. решения Думы Артемовского городского округа от 2</w:t>
      </w:r>
      <w:r w:rsidRPr="00A3423D">
        <w:rPr>
          <w:rFonts w:ascii="Times New Roman" w:eastAsia="Liberation Serif" w:hAnsi="Times New Roman"/>
          <w:sz w:val="24"/>
          <w:szCs w:val="24"/>
        </w:rPr>
        <w:t>0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.</w:t>
      </w:r>
      <w:r w:rsidRPr="00A3423D">
        <w:rPr>
          <w:rFonts w:ascii="Times New Roman" w:eastAsia="Liberation Serif" w:hAnsi="Times New Roman"/>
          <w:sz w:val="24"/>
          <w:szCs w:val="24"/>
        </w:rPr>
        <w:t>11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.202</w:t>
      </w:r>
      <w:r w:rsidRPr="00A3423D">
        <w:rPr>
          <w:rFonts w:ascii="Times New Roman" w:eastAsia="Liberation Serif" w:hAnsi="Times New Roman"/>
          <w:sz w:val="24"/>
          <w:szCs w:val="24"/>
        </w:rPr>
        <w:t>5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№ </w:t>
      </w:r>
      <w:r w:rsidR="002C6E92" w:rsidRPr="00A3423D">
        <w:rPr>
          <w:rFonts w:ascii="Times New Roman" w:eastAsia="Liberation Serif" w:hAnsi="Times New Roman"/>
          <w:sz w:val="24"/>
          <w:szCs w:val="24"/>
        </w:rPr>
        <w:t>578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)</w:t>
      </w:r>
    </w:p>
    <w:p w:rsidR="00903912" w:rsidRDefault="00903912" w:rsidP="00957A85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957A85" w:rsidRDefault="00957A85" w:rsidP="00957A85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957A85" w:rsidRPr="00A3423D" w:rsidRDefault="00957A85" w:rsidP="00957A85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903912" w:rsidRDefault="002B554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31.07.2020 </w:t>
      </w:r>
      <w:r w:rsidR="00957A85">
        <w:rPr>
          <w:rFonts w:ascii="Times New Roman" w:eastAsia="Liberation Serif" w:hAnsi="Times New Roman"/>
          <w:sz w:val="24"/>
          <w:szCs w:val="24"/>
          <w:lang w:eastAsia="ru-RU"/>
        </w:rPr>
        <w:t xml:space="preserve">          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№ 248-ФЗ «О государственном контроле (надзоре) и муниципальном контроле в Российской Федерации», от 20.03.2025 № 33-ФЗ «Об общих принципах организации местного самоуправления в единой системе публичной власти</w:t>
      </w:r>
      <w:r w:rsidR="00C81E1B">
        <w:rPr>
          <w:rFonts w:ascii="Times New Roman" w:eastAsia="Liberation Serif" w:hAnsi="Times New Roman"/>
          <w:sz w:val="24"/>
          <w:szCs w:val="24"/>
          <w:lang w:eastAsia="ru-RU"/>
        </w:rPr>
        <w:t xml:space="preserve">, 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руководствуясь Уставом Арт</w:t>
      </w:r>
      <w:r w:rsidR="00957A85">
        <w:rPr>
          <w:rFonts w:ascii="Times New Roman" w:eastAsia="Liberation Serif" w:hAnsi="Times New Roman"/>
          <w:sz w:val="24"/>
          <w:szCs w:val="24"/>
          <w:lang w:eastAsia="ru-RU"/>
        </w:rPr>
        <w:t>е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мовского городского округа Приморского края, Дума </w:t>
      </w:r>
      <w:proofErr w:type="gramStart"/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Арт</w:t>
      </w:r>
      <w:r w:rsidR="00957A85">
        <w:rPr>
          <w:rFonts w:ascii="Times New Roman" w:eastAsia="Liberation Serif" w:hAnsi="Times New Roman"/>
          <w:sz w:val="24"/>
          <w:szCs w:val="24"/>
          <w:lang w:eastAsia="ru-RU"/>
        </w:rPr>
        <w:t>е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мовского </w:t>
      </w:r>
      <w:r w:rsidR="008A2144"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городского</w:t>
      </w:r>
      <w:proofErr w:type="gramEnd"/>
      <w:r w:rsidR="008A2144"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округа </w:t>
      </w:r>
    </w:p>
    <w:p w:rsidR="00903912" w:rsidRDefault="00903912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903912" w:rsidRDefault="002B5549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РЕШИЛА:</w:t>
      </w:r>
    </w:p>
    <w:p w:rsidR="00903912" w:rsidRDefault="00903912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903912" w:rsidRPr="00A3423D" w:rsidRDefault="002B554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1. Внести изменения в решение Думы Артемовского городского округа от 28.10.2021 № 70</w:t>
      </w:r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>5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</w:t>
      </w:r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«Об утверждении Положения о муниципальном жилищном контроле на территории Артемовского городского округа» (в ред. решения Думы Артемовского городского </w:t>
      </w:r>
      <w:proofErr w:type="gramStart"/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округа </w:t>
      </w:r>
      <w:r w:rsidR="00957A85">
        <w:rPr>
          <w:rFonts w:ascii="Times New Roman" w:eastAsia="Liberation Serif" w:hAnsi="Times New Roman"/>
          <w:sz w:val="24"/>
          <w:szCs w:val="24"/>
          <w:lang w:eastAsia="ru-RU"/>
        </w:rPr>
        <w:t xml:space="preserve"> </w:t>
      </w:r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>от</w:t>
      </w:r>
      <w:proofErr w:type="gramEnd"/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2</w:t>
      </w:r>
      <w:r w:rsidR="002C6E92" w:rsidRPr="00A3423D">
        <w:rPr>
          <w:rFonts w:ascii="Times New Roman" w:eastAsia="Liberation Serif" w:hAnsi="Times New Roman"/>
          <w:sz w:val="24"/>
          <w:szCs w:val="24"/>
        </w:rPr>
        <w:t>0</w:t>
      </w:r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>.</w:t>
      </w:r>
      <w:r w:rsidR="002C6E92" w:rsidRPr="00A3423D">
        <w:rPr>
          <w:rFonts w:ascii="Times New Roman" w:eastAsia="Liberation Serif" w:hAnsi="Times New Roman"/>
          <w:sz w:val="24"/>
          <w:szCs w:val="24"/>
        </w:rPr>
        <w:t>11</w:t>
      </w:r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>.202</w:t>
      </w:r>
      <w:r w:rsidR="002C6E92" w:rsidRPr="00A3423D">
        <w:rPr>
          <w:rFonts w:ascii="Times New Roman" w:eastAsia="Liberation Serif" w:hAnsi="Times New Roman"/>
          <w:sz w:val="24"/>
          <w:szCs w:val="24"/>
        </w:rPr>
        <w:t>5</w:t>
      </w:r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№ </w:t>
      </w:r>
      <w:r w:rsidR="002C6E92" w:rsidRPr="00A3423D">
        <w:rPr>
          <w:rFonts w:ascii="Times New Roman" w:eastAsia="Liberation Serif" w:hAnsi="Times New Roman"/>
          <w:sz w:val="24"/>
          <w:szCs w:val="24"/>
        </w:rPr>
        <w:t>578</w:t>
      </w:r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>):</w:t>
      </w:r>
    </w:p>
    <w:p w:rsidR="00903912" w:rsidRPr="00A3423D" w:rsidRDefault="002B554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>1.</w:t>
      </w:r>
      <w:r w:rsidR="002C6E92" w:rsidRPr="00A3423D">
        <w:rPr>
          <w:rFonts w:ascii="Times New Roman" w:eastAsia="Liberation Serif" w:hAnsi="Times New Roman"/>
          <w:sz w:val="24"/>
          <w:szCs w:val="24"/>
          <w:lang w:eastAsia="ru-RU"/>
        </w:rPr>
        <w:t>1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. </w:t>
      </w:r>
      <w:r w:rsidR="00957A85">
        <w:rPr>
          <w:rFonts w:ascii="Times New Roman" w:eastAsia="Liberation Serif" w:hAnsi="Times New Roman"/>
          <w:sz w:val="24"/>
          <w:szCs w:val="24"/>
          <w:lang w:eastAsia="ru-RU"/>
        </w:rPr>
        <w:t>Д</w:t>
      </w:r>
      <w:r w:rsidR="00957A85"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ополнить </w:t>
      </w:r>
      <w:r w:rsidR="00957A85">
        <w:rPr>
          <w:rFonts w:ascii="Times New Roman" w:eastAsia="Liberation Serif" w:hAnsi="Times New Roman"/>
          <w:sz w:val="24"/>
          <w:szCs w:val="24"/>
          <w:lang w:eastAsia="ru-RU"/>
        </w:rPr>
        <w:t>п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ункт 2.3 приложения к решению </w:t>
      </w:r>
      <w:r w:rsidR="00957A85">
        <w:rPr>
          <w:rFonts w:ascii="Times New Roman" w:eastAsia="Liberation Serif" w:hAnsi="Times New Roman"/>
          <w:sz w:val="24"/>
          <w:szCs w:val="24"/>
          <w:lang w:eastAsia="ru-RU"/>
        </w:rPr>
        <w:t>фрагментом текста</w:t>
      </w:r>
      <w:r w:rsidRPr="00A3423D">
        <w:rPr>
          <w:rFonts w:ascii="Times New Roman" w:eastAsia="Liberation Serif" w:hAnsi="Times New Roman"/>
          <w:sz w:val="24"/>
          <w:szCs w:val="24"/>
          <w:lang w:eastAsia="ru-RU"/>
        </w:rPr>
        <w:t xml:space="preserve"> «Объект контроля считается отнесенным к одной из категорий риска после внесения сведений в единый реестр видов контроля».</w:t>
      </w:r>
    </w:p>
    <w:p w:rsidR="00903912" w:rsidRDefault="002B554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</w:pP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1.</w:t>
      </w:r>
      <w:r w:rsidR="004D006F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2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. </w:t>
      </w:r>
      <w:r w:rsidR="00793EC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Изложить абзац </w:t>
      </w:r>
      <w:r w:rsidR="00C81E1B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седьмой </w:t>
      </w:r>
      <w:r w:rsidR="00793EC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пункта 3.2 приложения к решению в следующей редакции: «Консультирование осуществляется должностным лицом уполномоченного органа по телефону, посредством видео-конференц-</w:t>
      </w:r>
      <w:r w:rsidR="00C81E1B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связи, с</w:t>
      </w:r>
      <w:r w:rsidR="00793EC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помощью мобильного приложения «Инспектор», на личном приеме </w:t>
      </w:r>
      <w:r w:rsidR="00C81E1B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либо в</w:t>
      </w:r>
      <w:r w:rsidR="00793EC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  <w:r w:rsidR="00C81E1B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ходе проведения</w:t>
      </w:r>
      <w:r w:rsidR="00793EC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профилактического мероприятия или контрольного мероприятия</w:t>
      </w:r>
      <w:r w:rsidR="00C81E1B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.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»</w:t>
      </w:r>
      <w:r w:rsidR="00793EC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.</w:t>
      </w:r>
    </w:p>
    <w:p w:rsidR="00C81E1B" w:rsidRDefault="00962BA6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</w:pPr>
      <w:r w:rsidRPr="009B3F0C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1.3.</w:t>
      </w:r>
      <w:r w:rsidRPr="00962BA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Изложить абзац 8 пункта 3.3</w:t>
      </w:r>
      <w:r w:rsid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приложения к решению в следующей редакции: </w:t>
      </w:r>
    </w:p>
    <w:p w:rsidR="00962BA6" w:rsidRPr="00962BA6" w:rsidRDefault="00C81E1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eastAsia="Liberation Serif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lastRenderedPageBreak/>
        <w:t>«Возражение пред</w:t>
      </w:r>
      <w:r w:rsid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ставляются в бумажном 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виде в</w:t>
      </w:r>
      <w:r w:rsid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уполномоченный 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орган контролируемым</w:t>
      </w:r>
      <w:r w:rsid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лицом лично</w:t>
      </w:r>
      <w:r w:rsid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либо его представителем, 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направляются в</w:t>
      </w:r>
      <w:r w:rsid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уполномоченный 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орган в</w:t>
      </w:r>
      <w:r w:rsid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бумажном виде почтовым 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отправлением либо</w:t>
      </w:r>
      <w:r w:rsid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направляются в форме электронного документа на адрес электронной 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почты уполномоченного</w:t>
      </w:r>
      <w:r w:rsid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органа, либо с использованием единого портала государственных и муниципальных 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услуг</w:t>
      </w:r>
      <w:r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(функций</w:t>
      </w:r>
      <w:r w:rsid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)</w:t>
      </w:r>
      <w:r w:rsidR="00227EF7" w:rsidRPr="00227EF7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  <w:r w:rsidR="00227EF7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или регионального</w:t>
      </w:r>
      <w:r w:rsidR="00227EF7" w:rsidRPr="00D02F9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  <w:r w:rsidR="00227EF7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портала государственных и муниципальных услуг</w:t>
      </w:r>
      <w:r w:rsidR="004A7B0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».</w:t>
      </w:r>
      <w:r w:rsidR="00962BA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</w:p>
    <w:p w:rsidR="00903912" w:rsidRPr="00A3423D" w:rsidRDefault="002B554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>1.</w:t>
      </w:r>
      <w:r w:rsidR="00227EF7">
        <w:rPr>
          <w:rFonts w:ascii="Times New Roman" w:eastAsia="Liberation Serif" w:hAnsi="Times New Roman"/>
          <w:color w:val="000000"/>
          <w:sz w:val="24"/>
          <w:szCs w:val="24"/>
        </w:rPr>
        <w:t>4</w:t>
      </w: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. </w:t>
      </w:r>
      <w:r w:rsidR="00957A8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Дополнить пункт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3.</w:t>
      </w:r>
      <w:r w:rsidR="00152790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5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приложения к решению </w:t>
      </w:r>
      <w:r w:rsidR="00957A85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фрагментом текста</w:t>
      </w:r>
      <w:r w:rsidR="008A2144"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 </w:t>
      </w: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«О проведении обязательного профилактического визита контролируемое лицо уведомляется не позднее чем за </w:t>
      </w:r>
      <w:r w:rsidR="00957A85">
        <w:rPr>
          <w:rFonts w:ascii="Times New Roman" w:eastAsia="Liberation Serif" w:hAnsi="Times New Roman"/>
          <w:color w:val="000000"/>
          <w:sz w:val="24"/>
          <w:szCs w:val="24"/>
        </w:rPr>
        <w:t>24</w:t>
      </w: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 часа до его начала в порядке, предусмотренном частью 5 статьи 21 Федерального закона № 248-ФЗ».</w:t>
      </w:r>
    </w:p>
    <w:p w:rsidR="00624962" w:rsidRPr="00A3423D" w:rsidRDefault="002B5549" w:rsidP="00624962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>1.</w:t>
      </w:r>
      <w:r w:rsidR="00227EF7">
        <w:rPr>
          <w:rFonts w:ascii="Times New Roman" w:eastAsia="Liberation Serif" w:hAnsi="Times New Roman"/>
          <w:color w:val="000000"/>
          <w:sz w:val="24"/>
          <w:szCs w:val="24"/>
        </w:rPr>
        <w:t>5</w:t>
      </w: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. </w:t>
      </w:r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>Абзац</w:t>
      </w:r>
      <w:r w:rsidR="00957A85">
        <w:rPr>
          <w:rFonts w:ascii="Times New Roman" w:eastAsia="Liberation Serif" w:hAnsi="Times New Roman"/>
          <w:color w:val="000000"/>
          <w:sz w:val="24"/>
          <w:szCs w:val="24"/>
        </w:rPr>
        <w:t>ы</w:t>
      </w:r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 </w:t>
      </w:r>
      <w:r w:rsidR="00957A85">
        <w:rPr>
          <w:rFonts w:ascii="Times New Roman" w:eastAsia="Liberation Serif" w:hAnsi="Times New Roman"/>
          <w:color w:val="000000"/>
          <w:sz w:val="24"/>
          <w:szCs w:val="24"/>
        </w:rPr>
        <w:t xml:space="preserve">с десятого </w:t>
      </w:r>
      <w:proofErr w:type="gramStart"/>
      <w:r w:rsidR="00957A85">
        <w:rPr>
          <w:rFonts w:ascii="Times New Roman" w:eastAsia="Liberation Serif" w:hAnsi="Times New Roman"/>
          <w:color w:val="000000"/>
          <w:sz w:val="24"/>
          <w:szCs w:val="24"/>
        </w:rPr>
        <w:t>по пятнадцатый</w:t>
      </w:r>
      <w:r w:rsidR="00C81E1B">
        <w:rPr>
          <w:rFonts w:ascii="Times New Roman" w:eastAsia="Liberation Serif" w:hAnsi="Times New Roman"/>
          <w:color w:val="000000"/>
          <w:sz w:val="24"/>
          <w:szCs w:val="24"/>
        </w:rPr>
        <w:t xml:space="preserve"> </w:t>
      </w:r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>пункта</w:t>
      </w:r>
      <w:proofErr w:type="gramEnd"/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 3.6 </w:t>
      </w:r>
      <w:r w:rsidR="00DA20A6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приложения к решению </w:t>
      </w:r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>считать абзац</w:t>
      </w:r>
      <w:r w:rsidR="00DA20A6">
        <w:rPr>
          <w:rFonts w:ascii="Times New Roman" w:eastAsia="Liberation Serif" w:hAnsi="Times New Roman"/>
          <w:color w:val="000000"/>
          <w:sz w:val="24"/>
          <w:szCs w:val="24"/>
        </w:rPr>
        <w:t>ами</w:t>
      </w:r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 </w:t>
      </w:r>
      <w:r w:rsidR="00DA20A6">
        <w:rPr>
          <w:rFonts w:ascii="Times New Roman" w:eastAsia="Liberation Serif" w:hAnsi="Times New Roman"/>
          <w:color w:val="000000"/>
          <w:sz w:val="24"/>
          <w:szCs w:val="24"/>
        </w:rPr>
        <w:t>одиннадцатым-шестнадцатым.</w:t>
      </w:r>
    </w:p>
    <w:p w:rsidR="00DA20A6" w:rsidRDefault="00624962" w:rsidP="00DA20A6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eastAsia="Liberation Serif" w:hAnsi="Times New Roman"/>
          <w:color w:val="000000"/>
          <w:sz w:val="24"/>
          <w:szCs w:val="24"/>
        </w:rPr>
      </w:pPr>
      <w:r w:rsidRPr="00A3423D">
        <w:rPr>
          <w:rFonts w:ascii="Times New Roman" w:hAnsi="Times New Roman"/>
          <w:color w:val="000000"/>
          <w:sz w:val="24"/>
          <w:szCs w:val="24"/>
        </w:rPr>
        <w:t>1.</w:t>
      </w:r>
      <w:r w:rsidR="00227EF7">
        <w:rPr>
          <w:rFonts w:ascii="Times New Roman" w:hAnsi="Times New Roman"/>
          <w:color w:val="000000"/>
          <w:sz w:val="24"/>
          <w:szCs w:val="24"/>
        </w:rPr>
        <w:t>6</w:t>
      </w:r>
      <w:r w:rsidRPr="00A3423D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DA20A6">
        <w:rPr>
          <w:rFonts w:ascii="Times New Roman" w:hAnsi="Times New Roman"/>
          <w:color w:val="000000"/>
          <w:sz w:val="24"/>
          <w:szCs w:val="24"/>
        </w:rPr>
        <w:t>Д</w:t>
      </w:r>
      <w:r w:rsidR="00DA20A6"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ополнить </w:t>
      </w:r>
      <w:r w:rsidR="00DA20A6">
        <w:rPr>
          <w:rFonts w:ascii="Times New Roman" w:eastAsia="Liberation Serif" w:hAnsi="Times New Roman"/>
          <w:color w:val="000000"/>
          <w:sz w:val="24"/>
          <w:szCs w:val="24"/>
        </w:rPr>
        <w:t>п</w:t>
      </w:r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>ункт 3.6</w:t>
      </w:r>
      <w:r w:rsidR="00DA20A6" w:rsidRPr="00DA20A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  <w:r w:rsidR="00DA20A6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приложения к решению</w:t>
      </w:r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 абзацем </w:t>
      </w:r>
      <w:r w:rsidR="00DA20A6">
        <w:rPr>
          <w:rFonts w:ascii="Times New Roman" w:eastAsia="Liberation Serif" w:hAnsi="Times New Roman"/>
          <w:color w:val="000000"/>
          <w:sz w:val="24"/>
          <w:szCs w:val="24"/>
        </w:rPr>
        <w:t>десятым</w:t>
      </w:r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: </w:t>
      </w:r>
    </w:p>
    <w:p w:rsidR="00624962" w:rsidRPr="00A3423D" w:rsidRDefault="00DA20A6" w:rsidP="00DA20A6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Liberation Serif" w:hAnsi="Times New Roman"/>
          <w:color w:val="000000"/>
          <w:sz w:val="24"/>
          <w:szCs w:val="24"/>
        </w:rPr>
        <w:t>«</w:t>
      </w:r>
      <w:r w:rsidR="00227EF7">
        <w:rPr>
          <w:rFonts w:ascii="Times New Roman" w:eastAsia="Liberation Serif" w:hAnsi="Times New Roman"/>
          <w:color w:val="000000"/>
          <w:sz w:val="24"/>
          <w:szCs w:val="24"/>
        </w:rPr>
        <w:t xml:space="preserve">5) </w:t>
      </w:r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>контролируемое лицо не соответствует критериям, предусмотренным частью 1 статьи 52.2 Федерального закона № 248-ФЗ</w:t>
      </w:r>
      <w:r w:rsidR="00C81E1B">
        <w:rPr>
          <w:rFonts w:ascii="Times New Roman" w:eastAsia="Liberation Serif" w:hAnsi="Times New Roman"/>
          <w:color w:val="000000"/>
          <w:sz w:val="24"/>
          <w:szCs w:val="24"/>
        </w:rPr>
        <w:t>.</w:t>
      </w:r>
      <w:r>
        <w:rPr>
          <w:rFonts w:ascii="Times New Roman" w:eastAsia="Liberation Serif" w:hAnsi="Times New Roman"/>
          <w:color w:val="000000"/>
          <w:sz w:val="24"/>
          <w:szCs w:val="24"/>
        </w:rPr>
        <w:t>»</w:t>
      </w:r>
      <w:r w:rsidR="00957A85" w:rsidRPr="00A3423D">
        <w:rPr>
          <w:rFonts w:ascii="Times New Roman" w:eastAsia="Liberation Serif" w:hAnsi="Times New Roman"/>
          <w:color w:val="000000"/>
          <w:sz w:val="24"/>
          <w:szCs w:val="24"/>
        </w:rPr>
        <w:t>.</w:t>
      </w:r>
    </w:p>
    <w:p w:rsidR="00903912" w:rsidRPr="00A3423D" w:rsidRDefault="002B5549" w:rsidP="00DA20A6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>1.</w:t>
      </w:r>
      <w:r w:rsidR="00227EF7">
        <w:rPr>
          <w:rFonts w:ascii="Times New Roman" w:eastAsia="Liberation Serif" w:hAnsi="Times New Roman"/>
          <w:color w:val="000000"/>
          <w:sz w:val="24"/>
          <w:szCs w:val="24"/>
        </w:rPr>
        <w:t>7</w:t>
      </w: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. </w:t>
      </w:r>
      <w:r w:rsidR="00DA20A6">
        <w:rPr>
          <w:rFonts w:ascii="Times New Roman" w:eastAsia="Liberation Serif" w:hAnsi="Times New Roman"/>
          <w:color w:val="000000"/>
          <w:sz w:val="24"/>
          <w:szCs w:val="24"/>
        </w:rPr>
        <w:t>И</w:t>
      </w:r>
      <w:r w:rsidR="00DA20A6"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зложить </w:t>
      </w:r>
      <w:r w:rsidR="00DA20A6">
        <w:rPr>
          <w:rFonts w:ascii="Times New Roman" w:eastAsia="Liberation Serif" w:hAnsi="Times New Roman"/>
          <w:color w:val="000000"/>
          <w:sz w:val="24"/>
          <w:szCs w:val="24"/>
        </w:rPr>
        <w:t>п</w:t>
      </w: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>од</w:t>
      </w:r>
      <w:r w:rsidR="00624962" w:rsidRPr="00A3423D">
        <w:rPr>
          <w:rFonts w:ascii="Times New Roman" w:eastAsia="Liberation Serif" w:hAnsi="Times New Roman"/>
          <w:color w:val="000000"/>
          <w:sz w:val="24"/>
          <w:szCs w:val="24"/>
        </w:rPr>
        <w:t>пункты</w:t>
      </w: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 1-</w:t>
      </w:r>
      <w:r w:rsidR="00E879D5" w:rsidRPr="00A3423D">
        <w:rPr>
          <w:rFonts w:ascii="Times New Roman" w:eastAsia="Liberation Serif" w:hAnsi="Times New Roman"/>
          <w:color w:val="000000"/>
          <w:sz w:val="24"/>
          <w:szCs w:val="24"/>
        </w:rPr>
        <w:t>3</w:t>
      </w: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 пункта 4.2 </w:t>
      </w:r>
      <w:r w:rsidR="00DA20A6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приложения к решению </w:t>
      </w: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в следующей редакции: </w:t>
      </w:r>
    </w:p>
    <w:p w:rsidR="00903912" w:rsidRPr="00A3423D" w:rsidRDefault="002B5549" w:rsidP="00DA20A6">
      <w:pPr>
        <w:pStyle w:val="ConsPlusTitle"/>
        <w:spacing w:line="360" w:lineRule="auto"/>
        <w:ind w:firstLine="709"/>
        <w:jc w:val="both"/>
        <w:rPr>
          <w:rFonts w:eastAsia="Liberation Serif"/>
          <w:b w:val="0"/>
          <w:color w:val="000000"/>
        </w:rPr>
      </w:pPr>
      <w:r w:rsidRPr="00A3423D">
        <w:rPr>
          <w:rFonts w:eastAsia="Liberation Serif"/>
          <w:color w:val="000000"/>
        </w:rPr>
        <w:t>«</w:t>
      </w:r>
      <w:r w:rsidRPr="00A3423D">
        <w:rPr>
          <w:rFonts w:eastAsia="Liberation Serif"/>
          <w:b w:val="0"/>
          <w:color w:val="000000"/>
        </w:rPr>
        <w:t>1) инспекционный визит осуществляется в соответствии со статьей 70 Федерального закона № 248-ФЗ;</w:t>
      </w:r>
    </w:p>
    <w:p w:rsidR="00E879D5" w:rsidRPr="00A3423D" w:rsidRDefault="00E879D5" w:rsidP="00DA20A6">
      <w:pPr>
        <w:pStyle w:val="ConsPlusTitle"/>
        <w:spacing w:line="360" w:lineRule="auto"/>
        <w:ind w:firstLine="709"/>
        <w:jc w:val="both"/>
        <w:rPr>
          <w:color w:val="000000"/>
        </w:rPr>
      </w:pPr>
      <w:r w:rsidRPr="00A3423D">
        <w:rPr>
          <w:rFonts w:eastAsia="Liberation Serif"/>
          <w:b w:val="0"/>
          <w:color w:val="000000"/>
        </w:rPr>
        <w:t>2) документарная проверка осуществляется в соответствии со статьей 72 Федерального закона № 248-ФЗ;</w:t>
      </w:r>
    </w:p>
    <w:p w:rsidR="00903912" w:rsidRDefault="00E879D5" w:rsidP="00DA20A6">
      <w:pPr>
        <w:pStyle w:val="ConsPlusTitle"/>
        <w:spacing w:line="360" w:lineRule="auto"/>
        <w:ind w:firstLine="709"/>
        <w:jc w:val="both"/>
        <w:rPr>
          <w:rFonts w:eastAsia="Liberation Serif"/>
          <w:b w:val="0"/>
          <w:color w:val="000000"/>
          <w:highlight w:val="white"/>
        </w:rPr>
      </w:pPr>
      <w:r w:rsidRPr="00A3423D">
        <w:rPr>
          <w:rFonts w:eastAsia="Liberation Serif"/>
          <w:b w:val="0"/>
          <w:color w:val="000000"/>
          <w:highlight w:val="white"/>
        </w:rPr>
        <w:t>3</w:t>
      </w:r>
      <w:r w:rsidR="002B5549" w:rsidRPr="00A3423D">
        <w:rPr>
          <w:rFonts w:eastAsia="Liberation Serif"/>
          <w:b w:val="0"/>
          <w:color w:val="000000"/>
          <w:highlight w:val="white"/>
        </w:rPr>
        <w:t>) выездная проверка осуществляется соответствии со статьей 73 Федерального закона № 248-ФЗ».</w:t>
      </w:r>
    </w:p>
    <w:p w:rsidR="00227EF7" w:rsidRDefault="00227EF7" w:rsidP="00DA20A6">
      <w:pPr>
        <w:pStyle w:val="ConsPlusTitle"/>
        <w:spacing w:line="360" w:lineRule="auto"/>
        <w:ind w:firstLine="709"/>
        <w:jc w:val="both"/>
        <w:rPr>
          <w:rFonts w:eastAsia="Liberation Serif"/>
          <w:b w:val="0"/>
          <w:color w:val="000000"/>
        </w:rPr>
      </w:pPr>
      <w:r w:rsidRPr="009B3F0C">
        <w:rPr>
          <w:rFonts w:eastAsia="Liberation Serif"/>
          <w:b w:val="0"/>
          <w:color w:val="000000"/>
          <w:highlight w:val="white"/>
        </w:rPr>
        <w:t>1.8.</w:t>
      </w:r>
      <w:r w:rsidR="009B3F0C" w:rsidRPr="009B3F0C">
        <w:rPr>
          <w:rFonts w:eastAsia="Liberation Serif"/>
          <w:b w:val="0"/>
          <w:color w:val="000000"/>
        </w:rPr>
        <w:t xml:space="preserve"> Изложить пункт </w:t>
      </w:r>
      <w:r w:rsidR="009B3F0C">
        <w:rPr>
          <w:rFonts w:eastAsia="Liberation Serif"/>
          <w:b w:val="0"/>
          <w:color w:val="000000"/>
        </w:rPr>
        <w:t>4.15</w:t>
      </w:r>
      <w:r w:rsidR="009B3F0C" w:rsidRPr="009B3F0C">
        <w:rPr>
          <w:rFonts w:eastAsia="Liberation Serif"/>
          <w:b w:val="0"/>
          <w:color w:val="000000"/>
        </w:rPr>
        <w:t xml:space="preserve"> приложения к решению в новой редакции:</w:t>
      </w:r>
    </w:p>
    <w:p w:rsidR="009B3F0C" w:rsidRPr="009B3F0C" w:rsidRDefault="009B3F0C" w:rsidP="00DA20A6">
      <w:pPr>
        <w:pStyle w:val="ConsPlusTitle"/>
        <w:spacing w:line="360" w:lineRule="auto"/>
        <w:ind w:firstLine="709"/>
        <w:jc w:val="both"/>
        <w:rPr>
          <w:b w:val="0"/>
          <w:color w:val="000000"/>
          <w:highlight w:val="white"/>
        </w:rPr>
      </w:pPr>
      <w:r>
        <w:rPr>
          <w:rFonts w:eastAsia="Liberation Serif"/>
          <w:b w:val="0"/>
          <w:color w:val="000000"/>
        </w:rPr>
        <w:t xml:space="preserve">«Оформление акта производится на месте проведения контрольного </w:t>
      </w:r>
      <w:r w:rsidR="000826AD">
        <w:rPr>
          <w:rFonts w:eastAsia="Liberation Serif"/>
          <w:b w:val="0"/>
          <w:color w:val="000000"/>
        </w:rPr>
        <w:t>мероприятия в</w:t>
      </w:r>
      <w:r>
        <w:rPr>
          <w:rFonts w:eastAsia="Liberation Serif"/>
          <w:b w:val="0"/>
          <w:color w:val="000000"/>
        </w:rPr>
        <w:t xml:space="preserve"> день окончания проведения такого мероприятия либо не позднее дня, следующего за днем </w:t>
      </w:r>
      <w:r w:rsidR="000826AD">
        <w:rPr>
          <w:rFonts w:eastAsia="Liberation Serif"/>
          <w:b w:val="0"/>
          <w:color w:val="000000"/>
        </w:rPr>
        <w:t>окончания проведения</w:t>
      </w:r>
      <w:r>
        <w:rPr>
          <w:rFonts w:eastAsia="Liberation Serif"/>
          <w:b w:val="0"/>
          <w:color w:val="000000"/>
        </w:rPr>
        <w:t xml:space="preserve"> такого мероприятия</w:t>
      </w:r>
      <w:r w:rsidR="000826AD">
        <w:rPr>
          <w:rFonts w:eastAsia="Liberation Serif"/>
          <w:b w:val="0"/>
          <w:color w:val="000000"/>
        </w:rPr>
        <w:t xml:space="preserve">, если составление акта на месте проведения такого мероприятия невозможно по причинам, установленным Федеральным законом                              </w:t>
      </w:r>
      <w:r w:rsidR="000826AD" w:rsidRPr="000826AD">
        <w:rPr>
          <w:rFonts w:eastAsia="Liberation Serif"/>
          <w:b w:val="0"/>
          <w:color w:val="000000"/>
        </w:rPr>
        <w:t>№ 248-ФЗ</w:t>
      </w:r>
      <w:r w:rsidR="000826AD">
        <w:rPr>
          <w:rFonts w:eastAsia="Liberation Serif"/>
          <w:b w:val="0"/>
          <w:color w:val="000000"/>
        </w:rPr>
        <w:t xml:space="preserve">, если иной порядок оформления акта не </w:t>
      </w:r>
      <w:r w:rsidR="00130F22">
        <w:rPr>
          <w:rFonts w:eastAsia="Liberation Serif"/>
          <w:b w:val="0"/>
          <w:color w:val="000000"/>
        </w:rPr>
        <w:t>установлен Федеральным</w:t>
      </w:r>
      <w:r w:rsidR="000826AD">
        <w:rPr>
          <w:rFonts w:eastAsia="Liberation Serif"/>
          <w:b w:val="0"/>
          <w:color w:val="000000"/>
        </w:rPr>
        <w:t xml:space="preserve"> законом           </w:t>
      </w:r>
      <w:r w:rsidR="000826AD" w:rsidRPr="000826AD">
        <w:rPr>
          <w:rFonts w:eastAsia="Liberation Serif"/>
          <w:b w:val="0"/>
          <w:color w:val="000000"/>
        </w:rPr>
        <w:t>№ 248-ФЗ</w:t>
      </w:r>
      <w:r w:rsidR="000826AD">
        <w:rPr>
          <w:rFonts w:eastAsia="Liberation Serif"/>
          <w:b w:val="0"/>
          <w:color w:val="000000"/>
        </w:rPr>
        <w:t xml:space="preserve"> или Правительством Российской Федерации».</w:t>
      </w:r>
    </w:p>
    <w:p w:rsidR="00DA20A6" w:rsidRDefault="002B554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</w:pP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>1.</w:t>
      </w:r>
      <w:r w:rsidR="00130F22">
        <w:rPr>
          <w:rFonts w:ascii="Times New Roman" w:eastAsia="Liberation Serif" w:hAnsi="Times New Roman"/>
          <w:color w:val="000000"/>
          <w:sz w:val="24"/>
          <w:szCs w:val="24"/>
        </w:rPr>
        <w:t>9</w:t>
      </w:r>
      <w:r w:rsidRPr="00A3423D">
        <w:rPr>
          <w:rFonts w:ascii="Times New Roman" w:eastAsia="Liberation Serif" w:hAnsi="Times New Roman"/>
          <w:color w:val="000000"/>
          <w:sz w:val="24"/>
          <w:szCs w:val="24"/>
        </w:rPr>
        <w:t xml:space="preserve">. </w:t>
      </w:r>
      <w:r w:rsidR="00DA20A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И</w:t>
      </w:r>
      <w:r w:rsidR="00DA20A6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зложить </w:t>
      </w:r>
      <w:r w:rsidR="00DA20A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п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ункт</w:t>
      </w:r>
      <w:r w:rsidR="00323485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4.16 приложения к решению </w:t>
      </w:r>
      <w:r w:rsidR="00323485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в </w:t>
      </w:r>
      <w:r w:rsidR="00DA20A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новой</w:t>
      </w:r>
      <w:r w:rsidR="00323485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редакции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: </w:t>
      </w:r>
    </w:p>
    <w:p w:rsidR="00903912" w:rsidRDefault="002B554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</w:pP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«</w:t>
      </w:r>
      <w:r w:rsidR="00624962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4.16. </w:t>
      </w:r>
      <w:r w:rsidR="00323485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В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случае проведения контрольных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</w:t>
      </w:r>
      <w:r w:rsidR="00DA20A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,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либо составления акта контрольного  мероприятия без взаимодействия, а так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lastRenderedPageBreak/>
        <w:t>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пунктами</w:t>
      </w:r>
      <w:r w:rsidR="008A2144"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6-9 части 1 статьи 65 Федерального закона № 248-ФЗ, или в иных случаях, установленных Федеральным законом № 248-ФЗ, контрольный орган направляет акт контролируемому лицу в порядке, предусмотренном статьей 21 Федерального </w:t>
      </w:r>
      <w:r w:rsidR="00DA20A6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з</w:t>
      </w:r>
      <w:r w:rsidRPr="00A3423D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акона № 248-ФЗ».</w:t>
      </w:r>
    </w:p>
    <w:p w:rsidR="00130F22" w:rsidRPr="00A3423D" w:rsidRDefault="00130F22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1.10. Исключить </w:t>
      </w:r>
      <w:r w:rsidR="00C81E1B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из </w:t>
      </w:r>
      <w:r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приложения к решению</w:t>
      </w:r>
      <w:r w:rsidR="00C81E1B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 xml:space="preserve"> </w:t>
      </w:r>
      <w:r w:rsidR="00C81E1B"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пункт 4.20</w:t>
      </w:r>
      <w:r>
        <w:rPr>
          <w:rFonts w:ascii="Times New Roman" w:eastAsia="Liberation Serif" w:hAnsi="Times New Roman"/>
          <w:color w:val="000000"/>
          <w:sz w:val="24"/>
          <w:szCs w:val="24"/>
          <w:lang w:eastAsia="ru-RU"/>
        </w:rPr>
        <w:t>.</w:t>
      </w:r>
    </w:p>
    <w:p w:rsidR="00903912" w:rsidRPr="00A3423D" w:rsidRDefault="002B5549">
      <w:pPr>
        <w:pStyle w:val="ConsPlusTitle"/>
        <w:spacing w:line="360" w:lineRule="auto"/>
        <w:ind w:firstLine="709"/>
        <w:jc w:val="both"/>
        <w:rPr>
          <w:b w:val="0"/>
          <w:bCs w:val="0"/>
          <w:color w:val="000000"/>
          <w:highlight w:val="white"/>
        </w:rPr>
      </w:pPr>
      <w:r w:rsidRPr="00A3423D">
        <w:rPr>
          <w:rFonts w:eastAsia="Liberation Serif"/>
          <w:b w:val="0"/>
          <w:bCs w:val="0"/>
          <w:color w:val="000000"/>
        </w:rPr>
        <w:t>2</w:t>
      </w:r>
      <w:r w:rsidRPr="00A3423D">
        <w:rPr>
          <w:rFonts w:eastAsia="Liberation Serif"/>
          <w:b w:val="0"/>
          <w:bCs w:val="0"/>
          <w:color w:val="000000"/>
          <w:highlight w:val="white"/>
        </w:rPr>
        <w:t>. Настоящее решение вступает в силу со дня его опубликования в газете «Выбор».</w:t>
      </w:r>
    </w:p>
    <w:p w:rsidR="00903912" w:rsidRPr="00A3423D" w:rsidRDefault="00903912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</w:p>
    <w:p w:rsidR="00903912" w:rsidRPr="00A3423D" w:rsidRDefault="00903912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903912" w:rsidRPr="00A3423D" w:rsidRDefault="00903912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903912" w:rsidRPr="00A3423D" w:rsidRDefault="002B5549">
      <w:pPr>
        <w:widowControl w:val="0"/>
        <w:tabs>
          <w:tab w:val="left" w:pos="8041"/>
        </w:tabs>
        <w:spacing w:after="0" w:line="36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A3423D">
        <w:rPr>
          <w:rFonts w:ascii="Times New Roman" w:eastAsia="Liberation Serif" w:hAnsi="Times New Roman"/>
          <w:sz w:val="24"/>
          <w:szCs w:val="24"/>
        </w:rPr>
        <w:t xml:space="preserve">Глава Артемовского городского округа       </w:t>
      </w:r>
      <w:r w:rsidRPr="00A3423D">
        <w:rPr>
          <w:rFonts w:ascii="Times New Roman" w:eastAsia="Liberation Serif" w:hAnsi="Times New Roman"/>
          <w:sz w:val="24"/>
          <w:szCs w:val="24"/>
        </w:rPr>
        <w:tab/>
        <w:t xml:space="preserve">        В.В. Квон</w:t>
      </w:r>
    </w:p>
    <w:p w:rsidR="00A956A4" w:rsidRDefault="00A956A4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eastAsia="Liberation Serif" w:hAnsi="Liberation Serif" w:cs="Liberation Serif"/>
          <w:sz w:val="24"/>
          <w:szCs w:val="24"/>
        </w:rPr>
      </w:pPr>
    </w:p>
    <w:p w:rsidR="00A956A4" w:rsidRDefault="00A956A4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eastAsia="Liberation Serif" w:hAnsi="Liberation Serif" w:cs="Liberation Serif"/>
          <w:sz w:val="24"/>
          <w:szCs w:val="24"/>
        </w:rPr>
      </w:pPr>
    </w:p>
    <w:p w:rsidR="00A956A4" w:rsidRDefault="00A956A4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eastAsia="Liberation Serif" w:hAnsi="Liberation Serif" w:cs="Liberation Serif"/>
          <w:sz w:val="24"/>
          <w:szCs w:val="24"/>
        </w:rPr>
      </w:pPr>
    </w:p>
    <w:sectPr w:rsidR="00A956A4" w:rsidSect="00DA20A6">
      <w:headerReference w:type="default" r:id="rId9"/>
      <w:headerReference w:type="first" r:id="rId10"/>
      <w:pgSz w:w="11906" w:h="16838"/>
      <w:pgMar w:top="1134" w:right="624" w:bottom="96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DA7" w:rsidRDefault="00532DA7">
      <w:pPr>
        <w:spacing w:after="0" w:line="240" w:lineRule="auto"/>
      </w:pPr>
      <w:r>
        <w:separator/>
      </w:r>
    </w:p>
  </w:endnote>
  <w:endnote w:type="continuationSeparator" w:id="0">
    <w:p w:rsidR="00532DA7" w:rsidRDefault="00532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DA7" w:rsidRDefault="00532DA7">
      <w:pPr>
        <w:spacing w:after="0" w:line="240" w:lineRule="auto"/>
      </w:pPr>
      <w:r>
        <w:separator/>
      </w:r>
    </w:p>
  </w:footnote>
  <w:footnote w:type="continuationSeparator" w:id="0">
    <w:p w:rsidR="00532DA7" w:rsidRDefault="00532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912" w:rsidRDefault="002B5549">
    <w:pPr>
      <w:pStyle w:val="af6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 w:rsidR="00C81E1B" w:rsidRPr="00C81E1B">
      <w:rPr>
        <w:rFonts w:ascii="Liberation Serif" w:eastAsia="Liberation Serif" w:hAnsi="Liberation Serif" w:cs="Liberation Serif"/>
        <w:noProof/>
        <w:sz w:val="24"/>
        <w:szCs w:val="24"/>
      </w:rPr>
      <w:t>2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  <w:p w:rsidR="00903912" w:rsidRDefault="00903912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912" w:rsidRDefault="0090391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372DD"/>
    <w:multiLevelType w:val="hybridMultilevel"/>
    <w:tmpl w:val="9F307258"/>
    <w:lvl w:ilvl="0" w:tplc="10F04C5A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9D0EA72E">
      <w:start w:val="1"/>
      <w:numFmt w:val="lowerLetter"/>
      <w:lvlText w:val="%2."/>
      <w:lvlJc w:val="left"/>
      <w:pPr>
        <w:ind w:left="1620" w:hanging="360"/>
      </w:pPr>
    </w:lvl>
    <w:lvl w:ilvl="2" w:tplc="326CBFBC">
      <w:start w:val="1"/>
      <w:numFmt w:val="lowerRoman"/>
      <w:lvlText w:val="%3."/>
      <w:lvlJc w:val="right"/>
      <w:pPr>
        <w:ind w:left="2340" w:hanging="180"/>
      </w:pPr>
    </w:lvl>
    <w:lvl w:ilvl="3" w:tplc="2DE62ACC">
      <w:start w:val="1"/>
      <w:numFmt w:val="decimal"/>
      <w:lvlText w:val="%4."/>
      <w:lvlJc w:val="left"/>
      <w:pPr>
        <w:ind w:left="3060" w:hanging="360"/>
      </w:pPr>
    </w:lvl>
    <w:lvl w:ilvl="4" w:tplc="1E46A96C">
      <w:start w:val="1"/>
      <w:numFmt w:val="lowerLetter"/>
      <w:lvlText w:val="%5."/>
      <w:lvlJc w:val="left"/>
      <w:pPr>
        <w:ind w:left="3780" w:hanging="360"/>
      </w:pPr>
    </w:lvl>
    <w:lvl w:ilvl="5" w:tplc="18EC6C18">
      <w:start w:val="1"/>
      <w:numFmt w:val="lowerRoman"/>
      <w:lvlText w:val="%6."/>
      <w:lvlJc w:val="right"/>
      <w:pPr>
        <w:ind w:left="4500" w:hanging="180"/>
      </w:pPr>
    </w:lvl>
    <w:lvl w:ilvl="6" w:tplc="55A2C150">
      <w:start w:val="1"/>
      <w:numFmt w:val="decimal"/>
      <w:lvlText w:val="%7."/>
      <w:lvlJc w:val="left"/>
      <w:pPr>
        <w:ind w:left="5220" w:hanging="360"/>
      </w:pPr>
    </w:lvl>
    <w:lvl w:ilvl="7" w:tplc="9306B52C">
      <w:start w:val="1"/>
      <w:numFmt w:val="lowerLetter"/>
      <w:lvlText w:val="%8."/>
      <w:lvlJc w:val="left"/>
      <w:pPr>
        <w:ind w:left="5940" w:hanging="360"/>
      </w:pPr>
    </w:lvl>
    <w:lvl w:ilvl="8" w:tplc="CC44F834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79A4183"/>
    <w:multiLevelType w:val="multilevel"/>
    <w:tmpl w:val="EA2647C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3A877B90"/>
    <w:multiLevelType w:val="multilevel"/>
    <w:tmpl w:val="59D81AD0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4D3479AA"/>
    <w:multiLevelType w:val="multilevel"/>
    <w:tmpl w:val="0C5689A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5298596E"/>
    <w:multiLevelType w:val="multilevel"/>
    <w:tmpl w:val="7E46EA60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55A73CEB"/>
    <w:multiLevelType w:val="multilevel"/>
    <w:tmpl w:val="077EB79C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3912"/>
    <w:rsid w:val="000540C2"/>
    <w:rsid w:val="000826AD"/>
    <w:rsid w:val="000A467E"/>
    <w:rsid w:val="00130F22"/>
    <w:rsid w:val="00152790"/>
    <w:rsid w:val="00227EF7"/>
    <w:rsid w:val="002B5549"/>
    <w:rsid w:val="002C6E92"/>
    <w:rsid w:val="00323485"/>
    <w:rsid w:val="00330545"/>
    <w:rsid w:val="00424F27"/>
    <w:rsid w:val="004A7B0D"/>
    <w:rsid w:val="004D006F"/>
    <w:rsid w:val="004F0CB9"/>
    <w:rsid w:val="00532DA7"/>
    <w:rsid w:val="00607732"/>
    <w:rsid w:val="00624962"/>
    <w:rsid w:val="006F2D73"/>
    <w:rsid w:val="00730289"/>
    <w:rsid w:val="00793EC6"/>
    <w:rsid w:val="007A0ED4"/>
    <w:rsid w:val="007D1C7B"/>
    <w:rsid w:val="00865FB8"/>
    <w:rsid w:val="008A2144"/>
    <w:rsid w:val="00903912"/>
    <w:rsid w:val="00957A85"/>
    <w:rsid w:val="00962BA6"/>
    <w:rsid w:val="009B3F0C"/>
    <w:rsid w:val="00A3423D"/>
    <w:rsid w:val="00A956A4"/>
    <w:rsid w:val="00AE0A2B"/>
    <w:rsid w:val="00B12892"/>
    <w:rsid w:val="00BE6A10"/>
    <w:rsid w:val="00C81E1B"/>
    <w:rsid w:val="00D02F95"/>
    <w:rsid w:val="00DA20A6"/>
    <w:rsid w:val="00E8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B8F4920-0F1E-4E02-B738-1620D08A9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1"/>
    </w:pPr>
    <w:rPr>
      <w:rFonts w:ascii="Times New Roman" w:eastAsia="Times New Roman" w:hAnsi="Times New Roman"/>
      <w:sz w:val="36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rFonts w:ascii="Times New Roman" w:eastAsia="Times New Roman" w:hAnsi="Times New Roman"/>
      <w:b/>
      <w:sz w:val="2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b/>
      <w:bCs/>
      <w:sz w:val="24"/>
      <w:szCs w:val="24"/>
    </w:rPr>
  </w:style>
  <w:style w:type="paragraph" w:styleId="afd">
    <w:name w:val="Normal (Web)"/>
    <w:basedOn w:val="a"/>
    <w:uiPriority w:val="99"/>
    <w:semiHidden/>
    <w:unhideWhenUsed/>
    <w:rsid w:val="003305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5A8CB-045F-4417-8DA6-470F2E4FD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1580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Шепель Евгений Александрович</dc:creator>
  <cp:lastModifiedBy>Админ</cp:lastModifiedBy>
  <cp:revision>67</cp:revision>
  <cp:lastPrinted>2026-02-17T07:44:00Z</cp:lastPrinted>
  <dcterms:created xsi:type="dcterms:W3CDTF">2021-12-13T07:26:00Z</dcterms:created>
  <dcterms:modified xsi:type="dcterms:W3CDTF">2026-05-19T04:27:00Z</dcterms:modified>
</cp:coreProperties>
</file>